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D1AF8D6" w14:textId="77777777" w:rsidR="00BD6707" w:rsidRPr="007E6894" w:rsidRDefault="00BD6707" w:rsidP="00BD6707">
      <w:pPr>
        <w:pStyle w:val="Heading7"/>
        <w:jc w:val="center"/>
        <w:rPr>
          <w:rFonts w:ascii="Arial" w:hAnsi="Arial" w:cs="Arial"/>
          <w:b/>
          <w:i w:val="0"/>
          <w:color w:val="auto"/>
        </w:rPr>
      </w:pPr>
      <w:r w:rsidRPr="007E6894">
        <w:rPr>
          <w:rFonts w:ascii="Arial" w:hAnsi="Arial" w:cs="Arial"/>
          <w:b/>
          <w:i w:val="0"/>
          <w:color w:val="auto"/>
        </w:rPr>
        <w:t>DP English A Literature Networking Session</w:t>
      </w:r>
    </w:p>
    <w:p w14:paraId="5AD5BF46" w14:textId="77777777" w:rsidR="00BD6707" w:rsidRPr="007E6894" w:rsidRDefault="00BD6707" w:rsidP="00BD6707">
      <w:pPr>
        <w:pStyle w:val="Heading7"/>
        <w:jc w:val="center"/>
        <w:rPr>
          <w:rFonts w:ascii="Arial" w:hAnsi="Arial" w:cs="Arial"/>
          <w:b/>
          <w:i w:val="0"/>
          <w:color w:val="auto"/>
        </w:rPr>
      </w:pPr>
      <w:r w:rsidRPr="007E6894">
        <w:rPr>
          <w:rFonts w:ascii="Arial" w:hAnsi="Arial" w:cs="Arial"/>
          <w:b/>
          <w:i w:val="0"/>
          <w:color w:val="auto"/>
        </w:rPr>
        <w:t>Baltimore City College High School</w:t>
      </w:r>
    </w:p>
    <w:p w14:paraId="0B7CAD4B" w14:textId="77777777" w:rsidR="00BD6707" w:rsidRPr="007E6894" w:rsidRDefault="00BD6707" w:rsidP="00BD6707">
      <w:pPr>
        <w:pStyle w:val="Heading7"/>
        <w:jc w:val="center"/>
        <w:rPr>
          <w:rFonts w:ascii="Arial" w:hAnsi="Arial" w:cs="Arial"/>
          <w:b/>
          <w:i w:val="0"/>
          <w:color w:val="auto"/>
        </w:rPr>
      </w:pPr>
      <w:r w:rsidRPr="007E6894">
        <w:rPr>
          <w:rFonts w:ascii="Arial" w:hAnsi="Arial" w:cs="Arial"/>
          <w:b/>
          <w:i w:val="0"/>
          <w:color w:val="auto"/>
        </w:rPr>
        <w:t>April 4, 2019</w:t>
      </w:r>
    </w:p>
    <w:p w14:paraId="23095C0A" w14:textId="77777777" w:rsidR="00BD6707" w:rsidRPr="007E6894" w:rsidRDefault="00BD6707" w:rsidP="00BD6707">
      <w:pPr>
        <w:pStyle w:val="Heading7"/>
        <w:jc w:val="center"/>
        <w:rPr>
          <w:rFonts w:ascii="Arial" w:hAnsi="Arial" w:cs="Arial"/>
          <w:b/>
          <w:i w:val="0"/>
          <w:color w:val="auto"/>
        </w:rPr>
      </w:pPr>
      <w:r w:rsidRPr="007E6894">
        <w:rPr>
          <w:rFonts w:ascii="Arial" w:hAnsi="Arial" w:cs="Arial"/>
          <w:b/>
          <w:i w:val="0"/>
          <w:color w:val="auto"/>
        </w:rPr>
        <w:t>Facilitator: Andy Hall</w:t>
      </w:r>
    </w:p>
    <w:p w14:paraId="404098BD" w14:textId="77777777" w:rsidR="00BD6707" w:rsidRDefault="00BD6707"/>
    <w:p w14:paraId="00000001" w14:textId="65B6E422" w:rsidR="0024527F" w:rsidRDefault="0028360D">
      <w:r>
        <w:t>Minutes</w:t>
      </w:r>
      <w:r w:rsidR="007E6894">
        <w:t>:</w:t>
      </w:r>
    </w:p>
    <w:p w14:paraId="00000002" w14:textId="231084F3" w:rsidR="0024527F" w:rsidRDefault="0028360D" w:rsidP="0028360D">
      <w:pPr>
        <w:pStyle w:val="ListParagraph"/>
        <w:numPr>
          <w:ilvl w:val="0"/>
          <w:numId w:val="2"/>
        </w:numPr>
      </w:pPr>
      <w:r>
        <w:t>Introductions</w:t>
      </w:r>
      <w:bookmarkStart w:id="0" w:name="_GoBack"/>
      <w:bookmarkEnd w:id="0"/>
    </w:p>
    <w:p w14:paraId="00000003" w14:textId="77777777" w:rsidR="0024527F" w:rsidRDefault="007E6894">
      <w:pPr>
        <w:numPr>
          <w:ilvl w:val="0"/>
          <w:numId w:val="1"/>
        </w:numPr>
      </w:pPr>
      <w:r>
        <w:t>O</w:t>
      </w:r>
      <w:r>
        <w:t>ld Curriculum</w:t>
      </w:r>
    </w:p>
    <w:p w14:paraId="00000004" w14:textId="77777777" w:rsidR="0024527F" w:rsidRDefault="007E6894">
      <w:pPr>
        <w:numPr>
          <w:ilvl w:val="1"/>
          <w:numId w:val="1"/>
        </w:numPr>
      </w:pPr>
      <w:r>
        <w:t>Presented Lehigh Valley Academy’s current syllabus outline and assessment models.</w:t>
      </w:r>
    </w:p>
    <w:p w14:paraId="00000005" w14:textId="77777777" w:rsidR="0024527F" w:rsidRDefault="007E6894">
      <w:pPr>
        <w:numPr>
          <w:ilvl w:val="0"/>
          <w:numId w:val="1"/>
        </w:numPr>
      </w:pPr>
      <w:r>
        <w:t>New Curriculum</w:t>
      </w:r>
    </w:p>
    <w:p w14:paraId="00000006" w14:textId="77777777" w:rsidR="0024527F" w:rsidRDefault="007E6894">
      <w:pPr>
        <w:numPr>
          <w:ilvl w:val="1"/>
          <w:numId w:val="1"/>
        </w:numPr>
      </w:pPr>
      <w:r>
        <w:t>Discussed a broad overview of changes.</w:t>
      </w:r>
    </w:p>
    <w:p w14:paraId="00000007" w14:textId="77777777" w:rsidR="0024527F" w:rsidRDefault="007E6894">
      <w:pPr>
        <w:numPr>
          <w:ilvl w:val="2"/>
          <w:numId w:val="1"/>
        </w:numPr>
      </w:pPr>
      <w:r>
        <w:t>Structure of Course--from tight knit parts to more freedom</w:t>
      </w:r>
    </w:p>
    <w:p w14:paraId="00000008" w14:textId="77777777" w:rsidR="0024527F" w:rsidRDefault="007E6894">
      <w:pPr>
        <w:numPr>
          <w:ilvl w:val="2"/>
          <w:numId w:val="1"/>
        </w:numPr>
      </w:pPr>
      <w:r>
        <w:t>Assessment Model--overview of assessment changes (4 assessments, brief discussion of the new papers, the IO, and the HL essay)</w:t>
      </w:r>
    </w:p>
    <w:p w14:paraId="00000009" w14:textId="77777777" w:rsidR="0024527F" w:rsidRDefault="007E6894">
      <w:pPr>
        <w:numPr>
          <w:ilvl w:val="2"/>
          <w:numId w:val="1"/>
        </w:numPr>
      </w:pPr>
      <w:r>
        <w:t>Requirements--Areas of exploration, seven concepts, global issues</w:t>
      </w:r>
    </w:p>
    <w:p w14:paraId="0000000A" w14:textId="77777777" w:rsidR="0024527F" w:rsidRDefault="007E6894">
      <w:pPr>
        <w:numPr>
          <w:ilvl w:val="2"/>
          <w:numId w:val="1"/>
        </w:numPr>
      </w:pPr>
      <w:r>
        <w:t>SL/HL--differences between SL/HL</w:t>
      </w:r>
    </w:p>
    <w:p w14:paraId="0000000B" w14:textId="77777777" w:rsidR="0024527F" w:rsidRDefault="007E6894">
      <w:pPr>
        <w:numPr>
          <w:ilvl w:val="2"/>
          <w:numId w:val="1"/>
        </w:numPr>
      </w:pPr>
      <w:r>
        <w:t>Works--Discussion of the new P</w:t>
      </w:r>
      <w:r>
        <w:t>RL, discussion of work selection requirements</w:t>
      </w:r>
    </w:p>
    <w:p w14:paraId="0000000C" w14:textId="77777777" w:rsidR="0024527F" w:rsidRDefault="007E6894">
      <w:pPr>
        <w:numPr>
          <w:ilvl w:val="1"/>
          <w:numId w:val="1"/>
        </w:numPr>
      </w:pPr>
      <w:r>
        <w:t>Discussed questions, anxieties, and what teachers are looking forward to with the new syllabus</w:t>
      </w:r>
    </w:p>
    <w:p w14:paraId="0000000D" w14:textId="77777777" w:rsidR="0024527F" w:rsidRDefault="007E6894">
      <w:pPr>
        <w:numPr>
          <w:ilvl w:val="1"/>
          <w:numId w:val="1"/>
        </w:numPr>
      </w:pPr>
      <w:r>
        <w:t>Teachers developed a list of potential works given their current book stocks</w:t>
      </w:r>
    </w:p>
    <w:p w14:paraId="0000000E" w14:textId="77777777" w:rsidR="0024527F" w:rsidRDefault="007E6894">
      <w:pPr>
        <w:numPr>
          <w:ilvl w:val="0"/>
          <w:numId w:val="1"/>
        </w:numPr>
      </w:pPr>
      <w:r>
        <w:t>Overview of new assessments</w:t>
      </w:r>
    </w:p>
    <w:p w14:paraId="0000000F" w14:textId="77777777" w:rsidR="0024527F" w:rsidRDefault="007E689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 xml:space="preserve">Discussed </w:t>
      </w:r>
      <w:r>
        <w:t>the new paper 1--two essays instead of 1</w:t>
      </w:r>
    </w:p>
    <w:p w14:paraId="00000010" w14:textId="77777777" w:rsidR="0024527F" w:rsidRDefault="007E689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Discussed the new paper 2--general literature question instead of genre</w:t>
      </w:r>
    </w:p>
    <w:p w14:paraId="00000011" w14:textId="77777777" w:rsidR="0024527F" w:rsidRDefault="007E689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Discussed the IO--procedures, links to learner portfolio</w:t>
      </w:r>
    </w:p>
    <w:p w14:paraId="00000012" w14:textId="77777777" w:rsidR="0024527F" w:rsidRDefault="007E689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Discussed the HL Essay</w:t>
      </w:r>
    </w:p>
    <w:p w14:paraId="00000013" w14:textId="77777777" w:rsidR="0024527F" w:rsidRDefault="007E689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t>Compared pacing for old assessments</w:t>
      </w:r>
    </w:p>
    <w:p w14:paraId="00000014" w14:textId="77777777" w:rsidR="0024527F" w:rsidRDefault="007E689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 xml:space="preserve">Discussed placement of new </w:t>
      </w:r>
      <w:r>
        <w:t>assessments</w:t>
      </w:r>
    </w:p>
    <w:p w14:paraId="00000015" w14:textId="77777777" w:rsidR="0024527F" w:rsidRDefault="007E6894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t>Discussed ideas for developing the assessments</w:t>
      </w:r>
    </w:p>
    <w:p w14:paraId="00000016" w14:textId="77777777" w:rsidR="0024527F" w:rsidRDefault="007E6894">
      <w:pPr>
        <w:numPr>
          <w:ilvl w:val="0"/>
          <w:numId w:val="1"/>
        </w:numPr>
      </w:pPr>
      <w:r>
        <w:t>Review Resources</w:t>
      </w:r>
    </w:p>
    <w:p w14:paraId="00000017" w14:textId="77777777" w:rsidR="0024527F" w:rsidRDefault="007E6894">
      <w:pPr>
        <w:numPr>
          <w:ilvl w:val="1"/>
          <w:numId w:val="1"/>
        </w:numPr>
      </w:pPr>
      <w:r>
        <w:t>Looked at PRL, sample assessments on PRC</w:t>
      </w:r>
    </w:p>
    <w:p w14:paraId="00000018" w14:textId="77777777" w:rsidR="0024527F" w:rsidRDefault="007E6894">
      <w:pPr>
        <w:numPr>
          <w:ilvl w:val="1"/>
          <w:numId w:val="1"/>
        </w:numPr>
      </w:pPr>
      <w:r>
        <w:t>Discussed what resources we would like to see.</w:t>
      </w:r>
    </w:p>
    <w:p w14:paraId="00000019" w14:textId="77777777" w:rsidR="0024527F" w:rsidRDefault="007E6894">
      <w:pPr>
        <w:numPr>
          <w:ilvl w:val="0"/>
          <w:numId w:val="1"/>
        </w:numPr>
      </w:pPr>
      <w:r>
        <w:t>Teacher Questions/Discussion/Networking Session</w:t>
      </w:r>
    </w:p>
    <w:p w14:paraId="0000001A" w14:textId="77777777" w:rsidR="0024527F" w:rsidRDefault="007E6894">
      <w:pPr>
        <w:numPr>
          <w:ilvl w:val="1"/>
          <w:numId w:val="1"/>
        </w:numPr>
      </w:pPr>
      <w:r>
        <w:t>Learner Portfolio</w:t>
      </w:r>
    </w:p>
    <w:p w14:paraId="0000001B" w14:textId="77777777" w:rsidR="0024527F" w:rsidRDefault="007E6894">
      <w:pPr>
        <w:numPr>
          <w:ilvl w:val="2"/>
          <w:numId w:val="1"/>
        </w:numPr>
      </w:pPr>
      <w:r>
        <w:t>Discussed how we are going to keep the LP (digital vs. physical)</w:t>
      </w:r>
    </w:p>
    <w:p w14:paraId="0000001C" w14:textId="77777777" w:rsidR="0024527F" w:rsidRDefault="007E6894">
      <w:pPr>
        <w:numPr>
          <w:ilvl w:val="2"/>
          <w:numId w:val="1"/>
        </w:numPr>
      </w:pPr>
      <w:r>
        <w:t>Discussed what will go in it</w:t>
      </w:r>
    </w:p>
    <w:p w14:paraId="0000001D" w14:textId="77777777" w:rsidR="0024527F" w:rsidRDefault="007E6894">
      <w:pPr>
        <w:numPr>
          <w:ilvl w:val="2"/>
          <w:numId w:val="1"/>
        </w:numPr>
      </w:pPr>
      <w:r>
        <w:t>Discussed assessment of the LP</w:t>
      </w:r>
    </w:p>
    <w:p w14:paraId="0000001E" w14:textId="77777777" w:rsidR="0024527F" w:rsidRDefault="007E6894">
      <w:pPr>
        <w:numPr>
          <w:ilvl w:val="1"/>
          <w:numId w:val="1"/>
        </w:numPr>
      </w:pPr>
      <w:r>
        <w:t>Teacher Questions</w:t>
      </w:r>
    </w:p>
    <w:p w14:paraId="0000001F" w14:textId="77777777" w:rsidR="0024527F" w:rsidRDefault="007E6894">
      <w:pPr>
        <w:numPr>
          <w:ilvl w:val="1"/>
          <w:numId w:val="1"/>
        </w:numPr>
      </w:pPr>
      <w:r>
        <w:t>Networking</w:t>
      </w:r>
    </w:p>
    <w:sectPr w:rsidR="0024527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B5810"/>
    <w:multiLevelType w:val="multilevel"/>
    <w:tmpl w:val="3516E0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45A1C82"/>
    <w:multiLevelType w:val="hybridMultilevel"/>
    <w:tmpl w:val="C422E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27F"/>
    <w:rsid w:val="0024527F"/>
    <w:rsid w:val="0028360D"/>
    <w:rsid w:val="007E6894"/>
    <w:rsid w:val="00A556FD"/>
    <w:rsid w:val="00A624ED"/>
    <w:rsid w:val="00B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27C79"/>
  <w15:docId w15:val="{883D2A75-EBE8-4B90-A1E4-56A550459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D67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BD6707"/>
    <w:pPr>
      <w:spacing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rsid w:val="00BD670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ListParagraph">
    <w:name w:val="List Paragraph"/>
    <w:basedOn w:val="Normal"/>
    <w:uiPriority w:val="34"/>
    <w:qFormat/>
    <w:rsid w:val="002836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Smart-Smith, Ndaneh</dc:creator>
  <cp:lastModifiedBy>Smart-Smith, Ndaneh</cp:lastModifiedBy>
  <cp:revision>6</cp:revision>
  <dcterms:created xsi:type="dcterms:W3CDTF">2019-04-08T14:35:00Z</dcterms:created>
  <dcterms:modified xsi:type="dcterms:W3CDTF">2019-04-08T14:42:00Z</dcterms:modified>
</cp:coreProperties>
</file>